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AB" w:rsidRPr="00CA442F" w:rsidRDefault="00CA442F" w:rsidP="00502EAB">
      <w:pPr>
        <w:jc w:val="center"/>
        <w:rPr>
          <w:b/>
          <w:sz w:val="24"/>
          <w:szCs w:val="24"/>
          <w:lang w:val="tt-RU"/>
        </w:rPr>
      </w:pPr>
      <w:proofErr w:type="spellStart"/>
      <w:r>
        <w:rPr>
          <w:b/>
          <w:sz w:val="24"/>
          <w:szCs w:val="24"/>
        </w:rPr>
        <w:t>Халыкара</w:t>
      </w:r>
      <w:proofErr w:type="spellEnd"/>
      <w:r>
        <w:rPr>
          <w:b/>
          <w:sz w:val="24"/>
          <w:szCs w:val="24"/>
        </w:rPr>
        <w:t xml:space="preserve"> т</w:t>
      </w:r>
      <w:r>
        <w:rPr>
          <w:b/>
          <w:sz w:val="24"/>
          <w:szCs w:val="24"/>
          <w:lang w:val="en-US"/>
        </w:rPr>
        <w:t>y</w:t>
      </w:r>
      <w:proofErr w:type="spellStart"/>
      <w:r>
        <w:rPr>
          <w:b/>
          <w:sz w:val="24"/>
          <w:szCs w:val="24"/>
        </w:rPr>
        <w:t>ган</w:t>
      </w:r>
      <w:proofErr w:type="spellEnd"/>
      <w:r>
        <w:rPr>
          <w:b/>
          <w:sz w:val="24"/>
          <w:szCs w:val="24"/>
        </w:rPr>
        <w:t xml:space="preserve"> тел к</w:t>
      </w:r>
      <w:r>
        <w:rPr>
          <w:b/>
          <w:sz w:val="24"/>
          <w:szCs w:val="24"/>
          <w:lang w:val="tt-RU"/>
        </w:rPr>
        <w:t>ө</w:t>
      </w:r>
      <w:r>
        <w:rPr>
          <w:b/>
          <w:sz w:val="24"/>
          <w:szCs w:val="24"/>
        </w:rPr>
        <w:t>не</w:t>
      </w:r>
      <w:r>
        <w:rPr>
          <w:b/>
          <w:sz w:val="24"/>
          <w:szCs w:val="24"/>
          <w:lang w:val="tt-RU"/>
        </w:rPr>
        <w:t xml:space="preserve"> атналыгын үткә</w:t>
      </w:r>
      <w:proofErr w:type="gramStart"/>
      <w:r>
        <w:rPr>
          <w:b/>
          <w:sz w:val="24"/>
          <w:szCs w:val="24"/>
          <w:lang w:val="tt-RU"/>
        </w:rPr>
        <w:t>р</w:t>
      </w:r>
      <w:proofErr w:type="gramEnd"/>
      <w:r>
        <w:rPr>
          <w:b/>
          <w:sz w:val="24"/>
          <w:szCs w:val="24"/>
          <w:lang w:val="tt-RU"/>
        </w:rPr>
        <w:t>ү планы</w:t>
      </w:r>
    </w:p>
    <w:p w:rsidR="00502EAB" w:rsidRPr="001E64F9" w:rsidRDefault="00502EAB" w:rsidP="00502EAB">
      <w:pPr>
        <w:jc w:val="center"/>
        <w:rPr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323"/>
        <w:gridCol w:w="1999"/>
        <w:gridCol w:w="1999"/>
        <w:gridCol w:w="2460"/>
      </w:tblGrid>
      <w:tr w:rsidR="00502EAB" w:rsidRPr="001E64F9" w:rsidTr="002F1365">
        <w:tc>
          <w:tcPr>
            <w:tcW w:w="675" w:type="dxa"/>
            <w:shd w:val="clear" w:color="auto" w:fill="auto"/>
          </w:tcPr>
          <w:p w:rsidR="00502EAB" w:rsidRPr="001E64F9" w:rsidRDefault="00502EAB" w:rsidP="004B2350">
            <w:pPr>
              <w:jc w:val="center"/>
              <w:rPr>
                <w:sz w:val="24"/>
                <w:szCs w:val="24"/>
              </w:rPr>
            </w:pPr>
            <w:r w:rsidRPr="001E64F9">
              <w:rPr>
                <w:sz w:val="24"/>
                <w:szCs w:val="24"/>
              </w:rPr>
              <w:t>№</w:t>
            </w:r>
          </w:p>
        </w:tc>
        <w:tc>
          <w:tcPr>
            <w:tcW w:w="3323" w:type="dxa"/>
            <w:shd w:val="clear" w:color="auto" w:fill="auto"/>
          </w:tcPr>
          <w:p w:rsidR="00502EAB" w:rsidRPr="00CA442F" w:rsidRDefault="00CA442F" w:rsidP="004B235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Чараның исеме</w:t>
            </w:r>
          </w:p>
        </w:tc>
        <w:tc>
          <w:tcPr>
            <w:tcW w:w="1999" w:type="dxa"/>
            <w:shd w:val="clear" w:color="auto" w:fill="auto"/>
          </w:tcPr>
          <w:p w:rsidR="00502EAB" w:rsidRPr="001E64F9" w:rsidRDefault="00502EAB" w:rsidP="004B2350">
            <w:pPr>
              <w:jc w:val="center"/>
              <w:rPr>
                <w:sz w:val="24"/>
                <w:szCs w:val="24"/>
              </w:rPr>
            </w:pPr>
            <w:r w:rsidRPr="001E64F9">
              <w:rPr>
                <w:sz w:val="24"/>
                <w:szCs w:val="24"/>
              </w:rPr>
              <w:t>Дата</w:t>
            </w:r>
          </w:p>
        </w:tc>
        <w:tc>
          <w:tcPr>
            <w:tcW w:w="1999" w:type="dxa"/>
            <w:shd w:val="clear" w:color="auto" w:fill="auto"/>
          </w:tcPr>
          <w:p w:rsidR="00502EAB" w:rsidRPr="00CA442F" w:rsidRDefault="00CA442F" w:rsidP="004B235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460" w:type="dxa"/>
            <w:shd w:val="clear" w:color="auto" w:fill="auto"/>
          </w:tcPr>
          <w:p w:rsidR="00502EAB" w:rsidRPr="00CA442F" w:rsidRDefault="00CA442F" w:rsidP="00CA442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Җаваплы</w:t>
            </w:r>
          </w:p>
        </w:tc>
      </w:tr>
      <w:tr w:rsidR="00502EAB" w:rsidRPr="00CA442F" w:rsidTr="002F1365">
        <w:trPr>
          <w:trHeight w:val="718"/>
        </w:trPr>
        <w:tc>
          <w:tcPr>
            <w:tcW w:w="675" w:type="dxa"/>
            <w:shd w:val="clear" w:color="auto" w:fill="auto"/>
          </w:tcPr>
          <w:p w:rsidR="00502EAB" w:rsidRPr="001E64F9" w:rsidRDefault="00502EAB" w:rsidP="004B2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3" w:type="dxa"/>
            <w:shd w:val="clear" w:color="auto" w:fill="auto"/>
            <w:vAlign w:val="bottom"/>
          </w:tcPr>
          <w:p w:rsidR="00502EAB" w:rsidRPr="002F1365" w:rsidRDefault="00502EAB" w:rsidP="002F1365">
            <w:pPr>
              <w:widowControl w:val="0"/>
              <w:autoSpaceDE w:val="0"/>
              <w:autoSpaceDN w:val="0"/>
              <w:adjustRightInd w:val="0"/>
              <w:spacing w:line="235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2F1365">
              <w:rPr>
                <w:rFonts w:eastAsiaTheme="minorEastAsia"/>
                <w:sz w:val="24"/>
                <w:szCs w:val="24"/>
              </w:rPr>
              <w:t>“</w:t>
            </w:r>
            <w:proofErr w:type="gramStart"/>
            <w:r w:rsidRPr="002F1365">
              <w:rPr>
                <w:rFonts w:eastAsiaTheme="minorEastAsia"/>
                <w:sz w:val="24"/>
                <w:szCs w:val="24"/>
              </w:rPr>
              <w:t>Теле</w:t>
            </w:r>
            <w:proofErr w:type="gramEnd"/>
            <w:r w:rsidRPr="002F1365">
              <w:rPr>
                <w:rFonts w:eastAsiaTheme="minorEastAsia"/>
                <w:sz w:val="24"/>
                <w:szCs w:val="24"/>
              </w:rPr>
              <w:t xml:space="preserve"> барның иле бар”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стенгазеталар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чыгару</w:t>
            </w:r>
            <w:proofErr w:type="spellEnd"/>
          </w:p>
        </w:tc>
        <w:tc>
          <w:tcPr>
            <w:tcW w:w="1999" w:type="dxa"/>
            <w:shd w:val="clear" w:color="auto" w:fill="auto"/>
          </w:tcPr>
          <w:p w:rsidR="002F1365" w:rsidRPr="0056689A" w:rsidRDefault="002F1365" w:rsidP="002F1365">
            <w:pPr>
              <w:jc w:val="center"/>
              <w:rPr>
                <w:rFonts w:eastAsiaTheme="minorEastAsia"/>
                <w:w w:val="98"/>
                <w:sz w:val="24"/>
                <w:szCs w:val="24"/>
                <w:lang w:val="tt-RU"/>
              </w:rPr>
            </w:pPr>
          </w:p>
          <w:p w:rsidR="00502EAB" w:rsidRPr="0056689A" w:rsidRDefault="00821B24" w:rsidP="002F13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EastAsia"/>
                <w:w w:val="98"/>
                <w:sz w:val="24"/>
                <w:szCs w:val="24"/>
              </w:rPr>
              <w:t>19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</w:rPr>
              <w:t>.02</w:t>
            </w:r>
            <w:r w:rsidR="009A3B10">
              <w:rPr>
                <w:rFonts w:eastAsiaTheme="minorEastAsia"/>
                <w:w w:val="98"/>
                <w:sz w:val="24"/>
                <w:szCs w:val="24"/>
                <w:lang w:val="tt-RU"/>
              </w:rPr>
              <w:t>-25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  <w:vAlign w:val="bottom"/>
          </w:tcPr>
          <w:p w:rsidR="00502EAB" w:rsidRPr="002F1365" w:rsidRDefault="00502EAB" w:rsidP="004B2350">
            <w:pPr>
              <w:widowControl w:val="0"/>
              <w:autoSpaceDE w:val="0"/>
              <w:autoSpaceDN w:val="0"/>
              <w:adjustRightInd w:val="0"/>
              <w:spacing w:line="235" w:lineRule="exact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rFonts w:eastAsiaTheme="minorEastAsia"/>
              </w:rPr>
              <w:t>5</w:t>
            </w:r>
            <w:r w:rsidRPr="00E609E2">
              <w:rPr>
                <w:rFonts w:eastAsiaTheme="minorEastAsia"/>
              </w:rPr>
              <w:t xml:space="preserve">-9 </w:t>
            </w:r>
          </w:p>
        </w:tc>
        <w:tc>
          <w:tcPr>
            <w:tcW w:w="2460" w:type="dxa"/>
            <w:shd w:val="clear" w:color="auto" w:fill="auto"/>
          </w:tcPr>
          <w:p w:rsidR="00553317" w:rsidRPr="002F1365" w:rsidRDefault="00553317" w:rsidP="00553317">
            <w:pPr>
              <w:widowControl w:val="0"/>
              <w:autoSpaceDE w:val="0"/>
              <w:autoSpaceDN w:val="0"/>
              <w:adjustRightInd w:val="0"/>
              <w:spacing w:line="237" w:lineRule="exact"/>
              <w:ind w:left="80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 w:rsidRPr="002F1365">
              <w:rPr>
                <w:rFonts w:eastAsiaTheme="minorEastAsia"/>
                <w:sz w:val="24"/>
                <w:szCs w:val="24"/>
                <w:lang w:val="tt-RU"/>
              </w:rPr>
              <w:t>Гәрәйшина Г.М.</w:t>
            </w:r>
          </w:p>
          <w:p w:rsidR="00502EAB" w:rsidRPr="0056689A" w:rsidRDefault="00553317" w:rsidP="0055331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EastAsia"/>
                <w:sz w:val="24"/>
                <w:szCs w:val="24"/>
                <w:lang w:val="tt-RU"/>
              </w:rPr>
              <w:t xml:space="preserve">  </w:t>
            </w:r>
            <w:r w:rsidRPr="002F1365">
              <w:rPr>
                <w:rFonts w:eastAsiaTheme="minorEastAsia"/>
                <w:sz w:val="24"/>
                <w:szCs w:val="24"/>
                <w:lang w:val="tt-RU"/>
              </w:rPr>
              <w:t>Нyргалиева Х.Ә.</w:t>
            </w:r>
          </w:p>
        </w:tc>
      </w:tr>
      <w:tr w:rsidR="002F1365" w:rsidTr="002F1365">
        <w:tc>
          <w:tcPr>
            <w:tcW w:w="675" w:type="dxa"/>
            <w:shd w:val="clear" w:color="auto" w:fill="auto"/>
          </w:tcPr>
          <w:p w:rsidR="002F1365" w:rsidRDefault="002F1365" w:rsidP="004B2350">
            <w:pPr>
              <w:jc w:val="center"/>
            </w:pPr>
            <w:r>
              <w:t>2</w:t>
            </w:r>
          </w:p>
        </w:tc>
        <w:tc>
          <w:tcPr>
            <w:tcW w:w="3323" w:type="dxa"/>
            <w:shd w:val="clear" w:color="auto" w:fill="auto"/>
            <w:vAlign w:val="bottom"/>
          </w:tcPr>
          <w:p w:rsidR="002F1365" w:rsidRPr="002F1365" w:rsidRDefault="002F1365" w:rsidP="004B2350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Халыкара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Туган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тел көненә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багышланган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күргәзмә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оештыру</w:t>
            </w:r>
            <w:proofErr w:type="spellEnd"/>
          </w:p>
        </w:tc>
        <w:tc>
          <w:tcPr>
            <w:tcW w:w="1999" w:type="dxa"/>
            <w:shd w:val="clear" w:color="auto" w:fill="auto"/>
            <w:vAlign w:val="bottom"/>
          </w:tcPr>
          <w:p w:rsidR="002F1365" w:rsidRPr="0056689A" w:rsidRDefault="00821B24" w:rsidP="004B2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w w:val="98"/>
                <w:sz w:val="24"/>
                <w:szCs w:val="24"/>
              </w:rPr>
              <w:t>19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</w:rPr>
              <w:t>.02</w:t>
            </w:r>
            <w:r w:rsidR="009A3B10">
              <w:rPr>
                <w:rFonts w:eastAsiaTheme="minorEastAsia"/>
                <w:w w:val="98"/>
                <w:sz w:val="24"/>
                <w:szCs w:val="24"/>
                <w:lang w:val="tt-RU"/>
              </w:rPr>
              <w:t>-25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  <w:vAlign w:val="bottom"/>
          </w:tcPr>
          <w:p w:rsidR="002F1365" w:rsidRPr="00E609E2" w:rsidRDefault="002F1365" w:rsidP="002F1365">
            <w:pPr>
              <w:widowControl w:val="0"/>
              <w:autoSpaceDE w:val="0"/>
              <w:autoSpaceDN w:val="0"/>
              <w:adjustRightInd w:val="0"/>
              <w:spacing w:line="249" w:lineRule="exac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lang w:val="tt-RU"/>
              </w:rPr>
              <w:t xml:space="preserve">            </w:t>
            </w:r>
            <w:r w:rsidRPr="00E609E2">
              <w:rPr>
                <w:rFonts w:eastAsiaTheme="minorEastAsia"/>
              </w:rPr>
              <w:t>китапханә</w:t>
            </w:r>
          </w:p>
        </w:tc>
        <w:tc>
          <w:tcPr>
            <w:tcW w:w="2460" w:type="dxa"/>
            <w:shd w:val="clear" w:color="auto" w:fill="auto"/>
          </w:tcPr>
          <w:p w:rsidR="002F1365" w:rsidRDefault="002F1365" w:rsidP="004B2350">
            <w:pPr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</w:p>
          <w:p w:rsidR="002F1365" w:rsidRPr="00821B24" w:rsidRDefault="00821B24" w:rsidP="004B235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EastAsia"/>
                <w:sz w:val="24"/>
                <w:szCs w:val="24"/>
                <w:lang w:val="tt-RU"/>
              </w:rPr>
              <w:t>М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y</w:t>
            </w:r>
            <w:r>
              <w:rPr>
                <w:rFonts w:eastAsiaTheme="minorEastAsia"/>
                <w:sz w:val="24"/>
                <w:szCs w:val="24"/>
                <w:lang w:val="tt-RU"/>
              </w:rPr>
              <w:t>ртазина М.Ф.</w:t>
            </w:r>
          </w:p>
        </w:tc>
      </w:tr>
      <w:tr w:rsidR="00E92C98" w:rsidTr="002F1365">
        <w:tc>
          <w:tcPr>
            <w:tcW w:w="675" w:type="dxa"/>
            <w:shd w:val="clear" w:color="auto" w:fill="auto"/>
          </w:tcPr>
          <w:p w:rsidR="00E92C98" w:rsidRDefault="00E92C98" w:rsidP="004B2350">
            <w:pPr>
              <w:jc w:val="center"/>
            </w:pPr>
            <w:r>
              <w:t>3</w:t>
            </w:r>
          </w:p>
        </w:tc>
        <w:tc>
          <w:tcPr>
            <w:tcW w:w="3323" w:type="dxa"/>
            <w:shd w:val="clear" w:color="auto" w:fill="auto"/>
          </w:tcPr>
          <w:p w:rsidR="00E92C98" w:rsidRPr="0056689A" w:rsidRDefault="00E92C98" w:rsidP="002F1365">
            <w:pPr>
              <w:jc w:val="center"/>
              <w:rPr>
                <w:sz w:val="24"/>
                <w:szCs w:val="24"/>
                <w:lang w:val="tt-RU"/>
              </w:rPr>
            </w:pPr>
            <w:r w:rsidRPr="002F1365">
              <w:rPr>
                <w:rFonts w:eastAsiaTheme="minorEastAsia"/>
                <w:sz w:val="24"/>
                <w:szCs w:val="24"/>
              </w:rPr>
              <w:t>“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Халыклар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дуслыгы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” </w:t>
            </w:r>
            <w:proofErr w:type="gramStart"/>
            <w:r w:rsidRPr="002F1365">
              <w:rPr>
                <w:rFonts w:eastAsiaTheme="minorEastAsia"/>
                <w:sz w:val="24"/>
                <w:szCs w:val="24"/>
              </w:rPr>
              <w:t>р</w:t>
            </w:r>
            <w:proofErr w:type="gramEnd"/>
            <w:r w:rsidRPr="002F1365">
              <w:rPr>
                <w:rFonts w:eastAsiaTheme="minorEastAsia"/>
                <w:sz w:val="24"/>
                <w:szCs w:val="24"/>
              </w:rPr>
              <w:t>әсемнәр конкурсы</w:t>
            </w:r>
          </w:p>
        </w:tc>
        <w:tc>
          <w:tcPr>
            <w:tcW w:w="1999" w:type="dxa"/>
            <w:shd w:val="clear" w:color="auto" w:fill="auto"/>
            <w:vAlign w:val="bottom"/>
          </w:tcPr>
          <w:p w:rsidR="00E92C98" w:rsidRPr="0056689A" w:rsidRDefault="00821B24" w:rsidP="002F1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rFonts w:eastAsiaTheme="minorEastAsia"/>
                <w:w w:val="98"/>
                <w:sz w:val="24"/>
                <w:szCs w:val="24"/>
                <w:lang w:val="tt-RU"/>
              </w:rPr>
              <w:t>19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</w:rPr>
              <w:t>.02</w:t>
            </w:r>
            <w:r w:rsidR="009A3B10">
              <w:rPr>
                <w:rFonts w:eastAsiaTheme="minorEastAsia"/>
                <w:w w:val="98"/>
                <w:sz w:val="24"/>
                <w:szCs w:val="24"/>
                <w:lang w:val="tt-RU"/>
              </w:rPr>
              <w:t>-25</w:t>
            </w:r>
            <w:r w:rsidR="0056689A" w:rsidRPr="0056689A">
              <w:rPr>
                <w:rFonts w:eastAsiaTheme="minorEastAsia"/>
                <w:w w:val="98"/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</w:tcPr>
          <w:p w:rsidR="00E92C98" w:rsidRDefault="00E92C98" w:rsidP="004B2350">
            <w:pPr>
              <w:jc w:val="center"/>
            </w:pPr>
            <w:r w:rsidRPr="00E609E2">
              <w:rPr>
                <w:rFonts w:eastAsiaTheme="minorEastAsia"/>
              </w:rPr>
              <w:t xml:space="preserve">2-4 </w:t>
            </w:r>
          </w:p>
        </w:tc>
        <w:tc>
          <w:tcPr>
            <w:tcW w:w="2460" w:type="dxa"/>
            <w:shd w:val="clear" w:color="auto" w:fill="auto"/>
          </w:tcPr>
          <w:p w:rsidR="00E92C98" w:rsidRPr="002F1365" w:rsidRDefault="00E92C98" w:rsidP="002F1365">
            <w:pPr>
              <w:jc w:val="center"/>
              <w:rPr>
                <w:sz w:val="24"/>
                <w:szCs w:val="24"/>
              </w:rPr>
            </w:pP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Сыйныф</w:t>
            </w:r>
            <w:proofErr w:type="spellEnd"/>
            <w:r w:rsidRPr="002F1365">
              <w:rPr>
                <w:rFonts w:eastAsiaTheme="minorEastAsia"/>
                <w:sz w:val="24"/>
                <w:szCs w:val="24"/>
              </w:rPr>
              <w:t xml:space="preserve"> җ</w:t>
            </w:r>
            <w:proofErr w:type="gramStart"/>
            <w:r w:rsidRPr="002F1365">
              <w:rPr>
                <w:rFonts w:eastAsiaTheme="minorEastAsia"/>
                <w:sz w:val="24"/>
                <w:szCs w:val="24"/>
              </w:rPr>
              <w:t>ит</w:t>
            </w:r>
            <w:proofErr w:type="gramEnd"/>
            <w:r w:rsidRPr="002F1365">
              <w:rPr>
                <w:rFonts w:eastAsiaTheme="minorEastAsia"/>
                <w:sz w:val="24"/>
                <w:szCs w:val="24"/>
              </w:rPr>
              <w:t>әкчеләре</w:t>
            </w:r>
          </w:p>
        </w:tc>
      </w:tr>
      <w:tr w:rsidR="00E92C98" w:rsidRPr="00CA442F" w:rsidTr="002F1365">
        <w:tc>
          <w:tcPr>
            <w:tcW w:w="675" w:type="dxa"/>
            <w:shd w:val="clear" w:color="auto" w:fill="auto"/>
          </w:tcPr>
          <w:p w:rsidR="00E92C98" w:rsidRDefault="00E92C98" w:rsidP="004B2350">
            <w:pPr>
              <w:jc w:val="center"/>
            </w:pPr>
            <w:r>
              <w:t>4</w:t>
            </w:r>
          </w:p>
        </w:tc>
        <w:tc>
          <w:tcPr>
            <w:tcW w:w="3323" w:type="dxa"/>
            <w:shd w:val="clear" w:color="auto" w:fill="auto"/>
            <w:vAlign w:val="bottom"/>
          </w:tcPr>
          <w:p w:rsidR="00E92C98" w:rsidRPr="0056689A" w:rsidRDefault="00E92C98" w:rsidP="002F1365">
            <w:pPr>
              <w:widowControl w:val="0"/>
              <w:autoSpaceDE w:val="0"/>
              <w:autoSpaceDN w:val="0"/>
              <w:adjustRightInd w:val="0"/>
              <w:spacing w:line="237" w:lineRule="exact"/>
              <w:ind w:left="100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 w:rsidRPr="002F1365">
              <w:rPr>
                <w:rFonts w:eastAsiaTheme="minorEastAsia"/>
                <w:sz w:val="24"/>
                <w:szCs w:val="24"/>
              </w:rPr>
              <w:t xml:space="preserve">«Без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берг</w:t>
            </w:r>
            <w:proofErr w:type="spellEnd"/>
            <w:r w:rsidRPr="002F1365">
              <w:rPr>
                <w:rFonts w:eastAsiaTheme="minorEastAsia"/>
                <w:sz w:val="24"/>
                <w:szCs w:val="24"/>
                <w:lang w:val="tt-RU"/>
              </w:rPr>
              <w:t>ә</w:t>
            </w:r>
            <w:r w:rsidRPr="002F1365">
              <w:rPr>
                <w:rFonts w:eastAsiaTheme="minorEastAsia"/>
                <w:sz w:val="24"/>
                <w:szCs w:val="24"/>
              </w:rPr>
              <w:t>"</w:t>
            </w:r>
            <w:r w:rsidRPr="002F1365">
              <w:rPr>
                <w:rFonts w:eastAsiaTheme="minorEastAsia"/>
                <w:sz w:val="24"/>
                <w:szCs w:val="24"/>
                <w:lang w:val="tt-RU"/>
              </w:rPr>
              <w:t>дигән</w:t>
            </w:r>
            <w:r w:rsidRPr="002F1365">
              <w:rPr>
                <w:rFonts w:eastAsiaTheme="minorEastAsia"/>
                <w:sz w:val="24"/>
                <w:szCs w:val="24"/>
              </w:rPr>
              <w:t xml:space="preserve"> </w:t>
            </w:r>
            <w:r w:rsidR="0056689A">
              <w:rPr>
                <w:rFonts w:eastAsiaTheme="minorEastAsia"/>
                <w:sz w:val="24"/>
                <w:szCs w:val="24"/>
              </w:rPr>
              <w:t>с</w:t>
            </w:r>
            <w:r w:rsidR="0056689A">
              <w:rPr>
                <w:rFonts w:eastAsiaTheme="minorEastAsia"/>
                <w:sz w:val="24"/>
                <w:szCs w:val="24"/>
                <w:lang w:val="tt-RU"/>
              </w:rPr>
              <w:t>әнгат</w:t>
            </w:r>
            <w:proofErr w:type="spellStart"/>
            <w:r w:rsidR="0056689A">
              <w:rPr>
                <w:rFonts w:eastAsiaTheme="minorEastAsia"/>
                <w:sz w:val="24"/>
                <w:szCs w:val="24"/>
              </w:rPr>
              <w:t>ьле</w:t>
            </w:r>
            <w:proofErr w:type="spellEnd"/>
            <w:r w:rsidR="0056689A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шигырь</w:t>
            </w:r>
            <w:proofErr w:type="spellEnd"/>
            <w:r w:rsidRPr="002F1365">
              <w:rPr>
                <w:rFonts w:eastAsiaTheme="minorEastAsia"/>
                <w:sz w:val="24"/>
                <w:szCs w:val="24"/>
                <w:lang w:val="tt-RU"/>
              </w:rPr>
              <w:t xml:space="preserve"> </w:t>
            </w:r>
            <w:r w:rsidRPr="002F1365">
              <w:rPr>
                <w:rFonts w:eastAsiaTheme="minorEastAsia"/>
                <w:sz w:val="24"/>
                <w:szCs w:val="24"/>
                <w:lang w:val="en-US"/>
              </w:rPr>
              <w:t>y</w:t>
            </w:r>
            <w:r w:rsidRPr="002F1365">
              <w:rPr>
                <w:rFonts w:eastAsiaTheme="minorEastAsia"/>
                <w:sz w:val="24"/>
                <w:szCs w:val="24"/>
                <w:lang w:val="tt-RU"/>
              </w:rPr>
              <w:t>к</w:t>
            </w:r>
            <w:r w:rsidRPr="002F1365">
              <w:rPr>
                <w:rFonts w:eastAsiaTheme="minorEastAsia"/>
                <w:sz w:val="24"/>
                <w:szCs w:val="24"/>
                <w:lang w:val="en-US"/>
              </w:rPr>
              <w:t>y</w:t>
            </w:r>
            <w:r w:rsidRPr="002F1365">
              <w:rPr>
                <w:rFonts w:eastAsiaTheme="minorEastAsia"/>
                <w:sz w:val="24"/>
                <w:szCs w:val="24"/>
              </w:rPr>
              <w:t xml:space="preserve"> конкурсы</w:t>
            </w:r>
            <w:r w:rsidR="0056689A">
              <w:rPr>
                <w:rFonts w:eastAsiaTheme="minorEastAsia"/>
                <w:sz w:val="24"/>
                <w:szCs w:val="24"/>
                <w:lang w:val="tt-RU"/>
              </w:rPr>
              <w:t xml:space="preserve"> үткә</w:t>
            </w:r>
            <w:proofErr w:type="gramStart"/>
            <w:r w:rsidR="0056689A">
              <w:rPr>
                <w:rFonts w:eastAsiaTheme="minorEastAsia"/>
                <w:sz w:val="24"/>
                <w:szCs w:val="24"/>
                <w:lang w:val="tt-RU"/>
              </w:rPr>
              <w:t>р</w:t>
            </w:r>
            <w:proofErr w:type="gramEnd"/>
            <w:r w:rsidR="0056689A">
              <w:rPr>
                <w:rFonts w:eastAsiaTheme="minorEastAsia"/>
                <w:sz w:val="24"/>
                <w:szCs w:val="24"/>
                <w:lang w:val="tt-RU"/>
              </w:rPr>
              <w:t>ү</w:t>
            </w:r>
          </w:p>
        </w:tc>
        <w:tc>
          <w:tcPr>
            <w:tcW w:w="1999" w:type="dxa"/>
            <w:shd w:val="clear" w:color="auto" w:fill="auto"/>
          </w:tcPr>
          <w:p w:rsidR="002F1365" w:rsidRDefault="002F1365" w:rsidP="002F1365">
            <w:pPr>
              <w:rPr>
                <w:sz w:val="24"/>
                <w:szCs w:val="24"/>
                <w:lang w:val="tt-RU"/>
              </w:rPr>
            </w:pPr>
          </w:p>
          <w:p w:rsidR="00E92C98" w:rsidRPr="002F1365" w:rsidRDefault="002F1365" w:rsidP="002F136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</w:t>
            </w:r>
            <w:r w:rsidR="00757789">
              <w:rPr>
                <w:sz w:val="24"/>
                <w:szCs w:val="24"/>
                <w:lang w:val="tt-RU"/>
              </w:rPr>
              <w:t xml:space="preserve"> 20</w:t>
            </w:r>
            <w:r w:rsidR="00E92C98" w:rsidRPr="002F1365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</w:tcPr>
          <w:p w:rsidR="00E92C98" w:rsidRPr="00807543" w:rsidRDefault="00E92C98" w:rsidP="004B2350">
            <w:pPr>
              <w:jc w:val="center"/>
              <w:rPr>
                <w:lang w:val="tt-RU"/>
              </w:rPr>
            </w:pPr>
            <w:r w:rsidRPr="00E609E2">
              <w:rPr>
                <w:rFonts w:eastAsiaTheme="minorEastAsia"/>
              </w:rPr>
              <w:t>1-</w:t>
            </w:r>
            <w:r w:rsidR="00807543">
              <w:rPr>
                <w:rFonts w:eastAsiaTheme="minorEastAsia"/>
                <w:lang w:val="tt-RU"/>
              </w:rPr>
              <w:t>11</w:t>
            </w:r>
          </w:p>
        </w:tc>
        <w:tc>
          <w:tcPr>
            <w:tcW w:w="2460" w:type="dxa"/>
            <w:shd w:val="clear" w:color="auto" w:fill="auto"/>
          </w:tcPr>
          <w:p w:rsidR="00E92C98" w:rsidRPr="002F1365" w:rsidRDefault="00E92C98" w:rsidP="002F1365">
            <w:pPr>
              <w:widowControl w:val="0"/>
              <w:autoSpaceDE w:val="0"/>
              <w:autoSpaceDN w:val="0"/>
              <w:adjustRightInd w:val="0"/>
              <w:spacing w:line="237" w:lineRule="exact"/>
              <w:ind w:left="80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 w:rsidRPr="002F1365">
              <w:rPr>
                <w:rFonts w:eastAsiaTheme="minorEastAsia"/>
                <w:sz w:val="24"/>
                <w:szCs w:val="24"/>
                <w:lang w:val="tt-RU"/>
              </w:rPr>
              <w:t>Гәрәйшина Г.М.</w:t>
            </w:r>
          </w:p>
          <w:p w:rsidR="00E92C98" w:rsidRPr="002F1365" w:rsidRDefault="002F1365" w:rsidP="002F13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EastAsia"/>
                <w:sz w:val="24"/>
                <w:szCs w:val="24"/>
                <w:lang w:val="tt-RU"/>
              </w:rPr>
              <w:t xml:space="preserve">  </w:t>
            </w:r>
            <w:r w:rsidR="00E92C98" w:rsidRPr="002F1365">
              <w:rPr>
                <w:rFonts w:eastAsiaTheme="minorEastAsia"/>
                <w:sz w:val="24"/>
                <w:szCs w:val="24"/>
                <w:lang w:val="tt-RU"/>
              </w:rPr>
              <w:t>Нyргалиева Х.Ә.</w:t>
            </w:r>
          </w:p>
        </w:tc>
      </w:tr>
      <w:tr w:rsidR="00E92C98" w:rsidTr="002F1365">
        <w:tc>
          <w:tcPr>
            <w:tcW w:w="675" w:type="dxa"/>
            <w:shd w:val="clear" w:color="auto" w:fill="auto"/>
          </w:tcPr>
          <w:p w:rsidR="00E92C98" w:rsidRDefault="00E92C98" w:rsidP="004B2350">
            <w:pPr>
              <w:jc w:val="center"/>
            </w:pPr>
            <w:r>
              <w:t>5</w:t>
            </w:r>
          </w:p>
        </w:tc>
        <w:tc>
          <w:tcPr>
            <w:tcW w:w="3323" w:type="dxa"/>
            <w:shd w:val="clear" w:color="auto" w:fill="auto"/>
            <w:vAlign w:val="bottom"/>
          </w:tcPr>
          <w:p w:rsidR="00E92C98" w:rsidRPr="00553317" w:rsidRDefault="00821B24" w:rsidP="00821B2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rFonts w:eastAsiaTheme="minorEastAsia"/>
                <w:sz w:val="24"/>
                <w:szCs w:val="24"/>
                <w:lang w:val="tt-RU"/>
              </w:rPr>
              <w:t>Аяз Гыйләҗевның</w:t>
            </w:r>
            <w:r w:rsidRPr="002F1365">
              <w:rPr>
                <w:sz w:val="24"/>
                <w:szCs w:val="24"/>
                <w:lang w:val="tt-RU"/>
              </w:rPr>
              <w:t xml:space="preserve"> т</w:t>
            </w:r>
            <w:proofErr w:type="spellStart"/>
            <w:r w:rsidRPr="002F1365">
              <w:rPr>
                <w:sz w:val="24"/>
                <w:szCs w:val="24"/>
                <w:lang w:val="en-US"/>
              </w:rPr>
              <w:t>yy</w:t>
            </w:r>
            <w:proofErr w:type="spellEnd"/>
            <w:r w:rsidRPr="002F1365">
              <w:rPr>
                <w:sz w:val="24"/>
                <w:szCs w:val="24"/>
                <w:lang w:val="tt-RU"/>
              </w:rPr>
              <w:t>ына</w:t>
            </w:r>
            <w:r>
              <w:rPr>
                <w:sz w:val="24"/>
                <w:szCs w:val="24"/>
                <w:lang w:val="tt-RU"/>
              </w:rPr>
              <w:t xml:space="preserve"> 90 </w:t>
            </w:r>
            <w:r w:rsidRPr="002F1365">
              <w:rPr>
                <w:sz w:val="24"/>
                <w:szCs w:val="24"/>
                <w:lang w:val="tt-RU"/>
              </w:rPr>
              <w:t>ел т</w:t>
            </w:r>
            <w:r w:rsidRPr="002F1365">
              <w:rPr>
                <w:sz w:val="24"/>
                <w:szCs w:val="24"/>
                <w:lang w:val="en-US"/>
              </w:rPr>
              <w:t>y</w:t>
            </w:r>
            <w:r w:rsidRPr="002F1365">
              <w:rPr>
                <w:sz w:val="24"/>
                <w:szCs w:val="24"/>
                <w:lang w:val="tt-RU"/>
              </w:rPr>
              <w:t>л</w:t>
            </w:r>
            <w:r w:rsidRPr="002F1365"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tt-RU"/>
              </w:rPr>
              <w:t>га багышлап әдәби кичә үткәрү</w:t>
            </w:r>
            <w:r w:rsidR="00E92C98" w:rsidRPr="002F1365">
              <w:rPr>
                <w:rFonts w:eastAsiaTheme="minorEastAsia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99" w:type="dxa"/>
            <w:shd w:val="clear" w:color="auto" w:fill="auto"/>
          </w:tcPr>
          <w:p w:rsidR="00E92C98" w:rsidRPr="0056689A" w:rsidRDefault="00757789" w:rsidP="0056689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 w:rsidR="0056689A" w:rsidRPr="0056689A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</w:tcPr>
          <w:p w:rsidR="00E92C98" w:rsidRPr="009A3B10" w:rsidRDefault="009A3B10" w:rsidP="004B235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6,11</w:t>
            </w:r>
          </w:p>
        </w:tc>
        <w:tc>
          <w:tcPr>
            <w:tcW w:w="2460" w:type="dxa"/>
            <w:shd w:val="clear" w:color="auto" w:fill="auto"/>
          </w:tcPr>
          <w:p w:rsidR="00E92C98" w:rsidRPr="002F1365" w:rsidRDefault="00E92C98" w:rsidP="002F1365">
            <w:pPr>
              <w:jc w:val="center"/>
              <w:rPr>
                <w:sz w:val="24"/>
                <w:szCs w:val="24"/>
              </w:rPr>
            </w:pPr>
            <w:r w:rsidRPr="002F1365">
              <w:rPr>
                <w:rFonts w:eastAsiaTheme="minorEastAsia"/>
                <w:sz w:val="24"/>
                <w:szCs w:val="24"/>
                <w:lang w:val="tt-RU"/>
              </w:rPr>
              <w:t>Н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y</w:t>
            </w:r>
            <w:proofErr w:type="spellEnd"/>
            <w:r w:rsidRPr="002F1365">
              <w:rPr>
                <w:rFonts w:eastAsiaTheme="minorEastAsia"/>
                <w:sz w:val="24"/>
                <w:szCs w:val="24"/>
                <w:lang w:val="tt-RU"/>
              </w:rPr>
              <w:t>ргалиева Х.Ә.</w:t>
            </w:r>
          </w:p>
        </w:tc>
      </w:tr>
      <w:tr w:rsidR="00E92C98" w:rsidTr="002F1365">
        <w:tc>
          <w:tcPr>
            <w:tcW w:w="675" w:type="dxa"/>
            <w:shd w:val="clear" w:color="auto" w:fill="auto"/>
          </w:tcPr>
          <w:p w:rsidR="00E92C98" w:rsidRDefault="00E92C98" w:rsidP="004B2350">
            <w:pPr>
              <w:jc w:val="center"/>
            </w:pPr>
            <w:r>
              <w:t>6</w:t>
            </w:r>
          </w:p>
        </w:tc>
        <w:tc>
          <w:tcPr>
            <w:tcW w:w="3323" w:type="dxa"/>
            <w:shd w:val="clear" w:color="auto" w:fill="auto"/>
          </w:tcPr>
          <w:p w:rsidR="00E92C98" w:rsidRPr="00A317E2" w:rsidRDefault="00807543" w:rsidP="00821B24">
            <w:pPr>
              <w:jc w:val="center"/>
              <w:rPr>
                <w:sz w:val="24"/>
                <w:szCs w:val="24"/>
              </w:rPr>
            </w:pPr>
            <w:r w:rsidRPr="002F1365">
              <w:rPr>
                <w:sz w:val="24"/>
                <w:szCs w:val="24"/>
                <w:lang w:val="tt-RU"/>
              </w:rPr>
              <w:t>М.Җәлилнең т</w:t>
            </w:r>
            <w:r w:rsidR="00821B24">
              <w:rPr>
                <w:sz w:val="24"/>
                <w:szCs w:val="24"/>
                <w:lang w:val="tt-RU"/>
              </w:rPr>
              <w:t>yган көненә багышлап радиотапшыр</w:t>
            </w:r>
            <w:r w:rsidR="00821B24">
              <w:rPr>
                <w:sz w:val="24"/>
                <w:szCs w:val="24"/>
                <w:lang w:val="en-US"/>
              </w:rPr>
              <w:t>y</w:t>
            </w:r>
            <w:r w:rsidR="00821B24">
              <w:rPr>
                <w:sz w:val="24"/>
                <w:szCs w:val="24"/>
                <w:lang w:val="tt-RU"/>
              </w:rPr>
              <w:t xml:space="preserve"> үткәрү: аның сүзләренә язылган җырларны яңгырат</w:t>
            </w:r>
            <w:r w:rsidR="00821B24">
              <w:rPr>
                <w:sz w:val="24"/>
                <w:szCs w:val="24"/>
                <w:lang w:val="en-US"/>
              </w:rPr>
              <w:t>y</w:t>
            </w:r>
            <w:r w:rsidR="00821B24">
              <w:rPr>
                <w:sz w:val="24"/>
                <w:szCs w:val="24"/>
                <w:lang w:val="tt-RU"/>
              </w:rPr>
              <w:t>,</w:t>
            </w:r>
            <w:r w:rsidR="00821B24" w:rsidRPr="002F1365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="00821B24" w:rsidRPr="002F1365">
              <w:rPr>
                <w:rFonts w:eastAsiaTheme="minorEastAsia"/>
                <w:sz w:val="24"/>
                <w:szCs w:val="24"/>
              </w:rPr>
              <w:t>шигырь</w:t>
            </w:r>
            <w:proofErr w:type="spellEnd"/>
            <w:r w:rsidR="00821B24">
              <w:rPr>
                <w:rFonts w:eastAsiaTheme="minorEastAsia"/>
                <w:sz w:val="24"/>
                <w:szCs w:val="24"/>
                <w:lang w:val="tt-RU"/>
              </w:rPr>
              <w:t xml:space="preserve">ләрен </w:t>
            </w:r>
            <w:r w:rsidR="00821B24" w:rsidRPr="002F1365">
              <w:rPr>
                <w:sz w:val="24"/>
                <w:szCs w:val="24"/>
                <w:lang w:val="tt-RU"/>
              </w:rPr>
              <w:t xml:space="preserve"> </w:t>
            </w:r>
            <w:r w:rsidR="00821B24">
              <w:rPr>
                <w:rFonts w:eastAsiaTheme="minorEastAsia"/>
                <w:sz w:val="24"/>
                <w:szCs w:val="24"/>
              </w:rPr>
              <w:t>с</w:t>
            </w:r>
            <w:r w:rsidR="00821B24">
              <w:rPr>
                <w:rFonts w:eastAsiaTheme="minorEastAsia"/>
                <w:sz w:val="24"/>
                <w:szCs w:val="24"/>
                <w:lang w:val="tt-RU"/>
              </w:rPr>
              <w:t>әнгат</w:t>
            </w:r>
            <w:proofErr w:type="spellStart"/>
            <w:r w:rsidR="00821B24">
              <w:rPr>
                <w:rFonts w:eastAsiaTheme="minorEastAsia"/>
                <w:sz w:val="24"/>
                <w:szCs w:val="24"/>
              </w:rPr>
              <w:t>ьле</w:t>
            </w:r>
            <w:proofErr w:type="spellEnd"/>
            <w:r w:rsidR="00821B24">
              <w:rPr>
                <w:rFonts w:eastAsiaTheme="minorEastAsia"/>
                <w:sz w:val="24"/>
                <w:szCs w:val="24"/>
              </w:rPr>
              <w:t xml:space="preserve"> </w:t>
            </w:r>
            <w:r w:rsidRPr="00821B24">
              <w:rPr>
                <w:rFonts w:eastAsiaTheme="minorEastAsia"/>
                <w:sz w:val="24"/>
                <w:szCs w:val="24"/>
                <w:lang w:val="tt-RU"/>
              </w:rPr>
              <w:t>y</w:t>
            </w:r>
            <w:r w:rsidR="00A317E2">
              <w:rPr>
                <w:rFonts w:eastAsiaTheme="minorEastAsia"/>
                <w:sz w:val="24"/>
                <w:szCs w:val="24"/>
                <w:lang w:val="tt-RU"/>
              </w:rPr>
              <w:t>к</w:t>
            </w:r>
            <w:r w:rsidR="00A317E2">
              <w:rPr>
                <w:rFonts w:eastAsiaTheme="minorEastAsia"/>
                <w:sz w:val="24"/>
                <w:szCs w:val="24"/>
                <w:lang w:val="en-US"/>
              </w:rPr>
              <w:t>y</w:t>
            </w:r>
          </w:p>
        </w:tc>
        <w:tc>
          <w:tcPr>
            <w:tcW w:w="1999" w:type="dxa"/>
            <w:shd w:val="clear" w:color="auto" w:fill="auto"/>
          </w:tcPr>
          <w:p w:rsidR="00E92C98" w:rsidRPr="0056689A" w:rsidRDefault="00CA442F" w:rsidP="0056689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Атна дәвамында</w:t>
            </w:r>
          </w:p>
        </w:tc>
        <w:tc>
          <w:tcPr>
            <w:tcW w:w="1999" w:type="dxa"/>
            <w:shd w:val="clear" w:color="auto" w:fill="auto"/>
          </w:tcPr>
          <w:p w:rsidR="00E92C98" w:rsidRPr="00807543" w:rsidRDefault="009A3B10" w:rsidP="004B235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6,8</w:t>
            </w:r>
          </w:p>
        </w:tc>
        <w:tc>
          <w:tcPr>
            <w:tcW w:w="2460" w:type="dxa"/>
            <w:shd w:val="clear" w:color="auto" w:fill="auto"/>
          </w:tcPr>
          <w:p w:rsidR="00E92C98" w:rsidRPr="002F1365" w:rsidRDefault="00807543" w:rsidP="002F1365">
            <w:pPr>
              <w:jc w:val="center"/>
              <w:rPr>
                <w:sz w:val="24"/>
                <w:szCs w:val="24"/>
              </w:rPr>
            </w:pPr>
            <w:r w:rsidRPr="002F1365">
              <w:rPr>
                <w:rFonts w:eastAsiaTheme="minorEastAsia"/>
                <w:sz w:val="24"/>
                <w:szCs w:val="24"/>
                <w:lang w:val="tt-RU"/>
              </w:rPr>
              <w:t>Н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y</w:t>
            </w:r>
            <w:proofErr w:type="spellEnd"/>
            <w:r w:rsidRPr="002F1365">
              <w:rPr>
                <w:rFonts w:eastAsiaTheme="minorEastAsia"/>
                <w:sz w:val="24"/>
                <w:szCs w:val="24"/>
                <w:lang w:val="tt-RU"/>
              </w:rPr>
              <w:t>ргалиева Х.Ә.</w:t>
            </w:r>
          </w:p>
        </w:tc>
      </w:tr>
      <w:tr w:rsidR="00A317E2" w:rsidRPr="00A317E2" w:rsidTr="002F1365">
        <w:tc>
          <w:tcPr>
            <w:tcW w:w="675" w:type="dxa"/>
            <w:shd w:val="clear" w:color="auto" w:fill="auto"/>
          </w:tcPr>
          <w:p w:rsidR="00A317E2" w:rsidRPr="00A317E2" w:rsidRDefault="00A317E2" w:rsidP="004B2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323" w:type="dxa"/>
            <w:shd w:val="clear" w:color="auto" w:fill="auto"/>
          </w:tcPr>
          <w:p w:rsidR="00A317E2" w:rsidRPr="00A317E2" w:rsidRDefault="00A317E2" w:rsidP="00821B2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Ш.Мәрҗанинең </w:t>
            </w:r>
            <w:r w:rsidRPr="002F1365">
              <w:rPr>
                <w:sz w:val="24"/>
                <w:szCs w:val="24"/>
                <w:lang w:val="tt-RU"/>
              </w:rPr>
              <w:t>т</w:t>
            </w:r>
            <w:proofErr w:type="spellStart"/>
            <w:r w:rsidRPr="002F1365">
              <w:rPr>
                <w:sz w:val="24"/>
                <w:szCs w:val="24"/>
                <w:lang w:val="en-US"/>
              </w:rPr>
              <w:t>yy</w:t>
            </w:r>
            <w:proofErr w:type="spellEnd"/>
            <w:r w:rsidRPr="002F1365">
              <w:rPr>
                <w:sz w:val="24"/>
                <w:szCs w:val="24"/>
                <w:lang w:val="tt-RU"/>
              </w:rPr>
              <w:t>ына</w:t>
            </w:r>
            <w:r>
              <w:rPr>
                <w:sz w:val="24"/>
                <w:szCs w:val="24"/>
                <w:lang w:val="tt-RU"/>
              </w:rPr>
              <w:t xml:space="preserve"> 200 ел </w:t>
            </w:r>
            <w:r w:rsidRPr="002F1365">
              <w:rPr>
                <w:sz w:val="24"/>
                <w:szCs w:val="24"/>
                <w:lang w:val="tt-RU"/>
              </w:rPr>
              <w:t>т</w:t>
            </w:r>
            <w:r w:rsidRPr="002F1365"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tt-RU"/>
              </w:rPr>
              <w:t>л</w:t>
            </w:r>
            <w:r w:rsidRPr="002F1365"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tt-RU"/>
              </w:rPr>
              <w:t>га багышлап әдәби кичә үткәрү</w:t>
            </w:r>
          </w:p>
        </w:tc>
        <w:tc>
          <w:tcPr>
            <w:tcW w:w="1999" w:type="dxa"/>
            <w:shd w:val="clear" w:color="auto" w:fill="auto"/>
          </w:tcPr>
          <w:p w:rsidR="00A317E2" w:rsidRPr="0056689A" w:rsidRDefault="009A3B10" w:rsidP="0056689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 w:rsidR="00A317E2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999" w:type="dxa"/>
            <w:shd w:val="clear" w:color="auto" w:fill="auto"/>
          </w:tcPr>
          <w:p w:rsidR="00A317E2" w:rsidRDefault="009A3B10" w:rsidP="004B235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460" w:type="dxa"/>
            <w:shd w:val="clear" w:color="auto" w:fill="auto"/>
          </w:tcPr>
          <w:p w:rsidR="00A317E2" w:rsidRPr="002F1365" w:rsidRDefault="00A317E2" w:rsidP="002F1365">
            <w:pPr>
              <w:jc w:val="center"/>
              <w:rPr>
                <w:rFonts w:eastAsiaTheme="minorEastAsia"/>
                <w:sz w:val="24"/>
                <w:szCs w:val="24"/>
                <w:lang w:val="tt-RU"/>
              </w:rPr>
            </w:pPr>
            <w:r w:rsidRPr="002F1365">
              <w:rPr>
                <w:rFonts w:eastAsiaTheme="minorEastAsia"/>
                <w:sz w:val="24"/>
                <w:szCs w:val="24"/>
                <w:lang w:val="tt-RU"/>
              </w:rPr>
              <w:t>Н</w:t>
            </w:r>
            <w:proofErr w:type="spellStart"/>
            <w:r w:rsidRPr="002F1365">
              <w:rPr>
                <w:rFonts w:eastAsiaTheme="minorEastAsia"/>
                <w:sz w:val="24"/>
                <w:szCs w:val="24"/>
              </w:rPr>
              <w:t>y</w:t>
            </w:r>
            <w:proofErr w:type="spellEnd"/>
            <w:r w:rsidRPr="002F1365">
              <w:rPr>
                <w:rFonts w:eastAsiaTheme="minorEastAsia"/>
                <w:sz w:val="24"/>
                <w:szCs w:val="24"/>
                <w:lang w:val="tt-RU"/>
              </w:rPr>
              <w:t>ргалиева Х.Ә.</w:t>
            </w:r>
          </w:p>
        </w:tc>
      </w:tr>
    </w:tbl>
    <w:p w:rsidR="00502EAB" w:rsidRPr="00A317E2" w:rsidRDefault="00502EAB" w:rsidP="00502EAB">
      <w:pPr>
        <w:jc w:val="center"/>
        <w:rPr>
          <w:lang w:val="en-US"/>
        </w:rPr>
      </w:pPr>
    </w:p>
    <w:p w:rsidR="00CA442F" w:rsidRDefault="00CA442F" w:rsidP="00CA442F">
      <w:pPr>
        <w:tabs>
          <w:tab w:val="left" w:pos="3435"/>
        </w:tabs>
        <w:rPr>
          <w:rFonts w:eastAsiaTheme="minorEastAsia"/>
          <w:sz w:val="24"/>
          <w:szCs w:val="24"/>
          <w:lang w:val="tt-RU"/>
        </w:rPr>
      </w:pPr>
    </w:p>
    <w:p w:rsidR="00CA442F" w:rsidRDefault="00CA442F" w:rsidP="00CA442F">
      <w:pPr>
        <w:tabs>
          <w:tab w:val="left" w:pos="3435"/>
        </w:tabs>
        <w:rPr>
          <w:rFonts w:eastAsiaTheme="minorEastAsia"/>
          <w:sz w:val="24"/>
          <w:szCs w:val="24"/>
          <w:lang w:val="tt-RU"/>
        </w:rPr>
      </w:pPr>
      <w:r>
        <w:rPr>
          <w:rFonts w:eastAsiaTheme="minorEastAsia"/>
          <w:sz w:val="24"/>
          <w:szCs w:val="24"/>
          <w:lang w:val="tt-RU"/>
        </w:rPr>
        <w:t xml:space="preserve">                Мәктәп директоры</w:t>
      </w:r>
      <w:r w:rsidR="00807543" w:rsidRPr="002F1365">
        <w:rPr>
          <w:rFonts w:eastAsiaTheme="minorEastAsia"/>
          <w:sz w:val="24"/>
          <w:szCs w:val="24"/>
          <w:lang w:val="tt-RU"/>
        </w:rPr>
        <w:t xml:space="preserve">:     </w:t>
      </w:r>
      <w:r>
        <w:rPr>
          <w:rFonts w:eastAsiaTheme="minorEastAsia"/>
          <w:sz w:val="24"/>
          <w:szCs w:val="24"/>
          <w:lang w:val="tt-RU"/>
        </w:rPr>
        <w:tab/>
        <w:t xml:space="preserve">                       Б.С.Харрасов</w:t>
      </w:r>
    </w:p>
    <w:p w:rsidR="00CA442F" w:rsidRDefault="00CA442F" w:rsidP="00807543">
      <w:pPr>
        <w:rPr>
          <w:rFonts w:eastAsiaTheme="minorEastAsia"/>
          <w:sz w:val="24"/>
          <w:szCs w:val="24"/>
          <w:lang w:val="tt-RU"/>
        </w:rPr>
      </w:pPr>
    </w:p>
    <w:p w:rsidR="00CA442F" w:rsidRDefault="00CA442F" w:rsidP="00807543">
      <w:pPr>
        <w:rPr>
          <w:rFonts w:eastAsiaTheme="minorEastAsia"/>
          <w:sz w:val="24"/>
          <w:szCs w:val="24"/>
          <w:lang w:val="tt-RU"/>
        </w:rPr>
      </w:pPr>
    </w:p>
    <w:p w:rsidR="00807543" w:rsidRPr="002F1365" w:rsidRDefault="00CA442F" w:rsidP="00807543">
      <w:pPr>
        <w:rPr>
          <w:sz w:val="24"/>
          <w:szCs w:val="24"/>
          <w:lang w:val="tt-RU"/>
        </w:rPr>
      </w:pPr>
      <w:r>
        <w:rPr>
          <w:rFonts w:eastAsiaTheme="minorEastAsia"/>
          <w:sz w:val="24"/>
          <w:szCs w:val="24"/>
          <w:lang w:val="tt-RU"/>
        </w:rPr>
        <w:t xml:space="preserve">           Татар теле </w:t>
      </w:r>
      <w:r w:rsidRPr="00CA442F">
        <w:rPr>
          <w:rFonts w:eastAsiaTheme="minorEastAsia"/>
          <w:sz w:val="24"/>
          <w:szCs w:val="24"/>
          <w:lang w:val="tt-RU"/>
        </w:rPr>
        <w:t>y</w:t>
      </w:r>
      <w:r>
        <w:rPr>
          <w:rFonts w:eastAsiaTheme="minorEastAsia"/>
          <w:sz w:val="24"/>
          <w:szCs w:val="24"/>
          <w:lang w:val="tt-RU"/>
        </w:rPr>
        <w:t>кыт</w:t>
      </w:r>
      <w:r w:rsidRPr="00CA442F">
        <w:rPr>
          <w:rFonts w:eastAsiaTheme="minorEastAsia"/>
          <w:sz w:val="24"/>
          <w:szCs w:val="24"/>
          <w:lang w:val="tt-RU"/>
        </w:rPr>
        <w:t>y</w:t>
      </w:r>
      <w:r>
        <w:rPr>
          <w:rFonts w:eastAsiaTheme="minorEastAsia"/>
          <w:sz w:val="24"/>
          <w:szCs w:val="24"/>
          <w:lang w:val="tt-RU"/>
        </w:rPr>
        <w:t xml:space="preserve">чылары:                         </w:t>
      </w:r>
      <w:r w:rsidR="00807543" w:rsidRPr="002F1365">
        <w:rPr>
          <w:rFonts w:eastAsiaTheme="minorEastAsia"/>
          <w:sz w:val="24"/>
          <w:szCs w:val="24"/>
          <w:lang w:val="tt-RU"/>
        </w:rPr>
        <w:t>Гәрәйшина Г.М. , Н</w:t>
      </w:r>
      <w:r w:rsidR="00807543" w:rsidRPr="00CA442F">
        <w:rPr>
          <w:rFonts w:eastAsiaTheme="minorEastAsia"/>
          <w:sz w:val="24"/>
          <w:szCs w:val="24"/>
          <w:lang w:val="tt-RU"/>
        </w:rPr>
        <w:t>y</w:t>
      </w:r>
      <w:r w:rsidR="00807543" w:rsidRPr="002F1365">
        <w:rPr>
          <w:rFonts w:eastAsiaTheme="minorEastAsia"/>
          <w:sz w:val="24"/>
          <w:szCs w:val="24"/>
          <w:lang w:val="tt-RU"/>
        </w:rPr>
        <w:t>ргалиева Х.Ә.</w:t>
      </w:r>
    </w:p>
    <w:p w:rsidR="00807543" w:rsidRPr="002F1365" w:rsidRDefault="00807543" w:rsidP="00807543">
      <w:pPr>
        <w:widowControl w:val="0"/>
        <w:autoSpaceDE w:val="0"/>
        <w:autoSpaceDN w:val="0"/>
        <w:adjustRightInd w:val="0"/>
        <w:spacing w:line="237" w:lineRule="exact"/>
        <w:ind w:left="80"/>
        <w:rPr>
          <w:rFonts w:eastAsiaTheme="minorEastAsia"/>
          <w:sz w:val="24"/>
          <w:szCs w:val="24"/>
          <w:lang w:val="tt-RU"/>
        </w:rPr>
      </w:pPr>
    </w:p>
    <w:sectPr w:rsidR="00807543" w:rsidRPr="002F1365" w:rsidSect="00BC2D18">
      <w:pgSz w:w="11907" w:h="16840" w:code="9"/>
      <w:pgMar w:top="709" w:right="1134" w:bottom="709" w:left="993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EAB"/>
    <w:rsid w:val="001D1F92"/>
    <w:rsid w:val="002045BB"/>
    <w:rsid w:val="002F1365"/>
    <w:rsid w:val="003C019F"/>
    <w:rsid w:val="00502EAB"/>
    <w:rsid w:val="00553317"/>
    <w:rsid w:val="0056689A"/>
    <w:rsid w:val="00757789"/>
    <w:rsid w:val="007E49DE"/>
    <w:rsid w:val="00807543"/>
    <w:rsid w:val="00821B24"/>
    <w:rsid w:val="008A622F"/>
    <w:rsid w:val="009A3B10"/>
    <w:rsid w:val="00A317E2"/>
    <w:rsid w:val="00CA442F"/>
    <w:rsid w:val="00E9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2017-02-05T15:59:00Z</dcterms:created>
  <dcterms:modified xsi:type="dcterms:W3CDTF">2018-02-20T03:32:00Z</dcterms:modified>
</cp:coreProperties>
</file>